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EC8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</w:t>
      </w:r>
    </w:p>
    <w:p w14:paraId="11673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九州职业技术学院校园治安管理规定</w:t>
      </w:r>
    </w:p>
    <w:p w14:paraId="2374C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204510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第一章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 则</w:t>
      </w:r>
    </w:p>
    <w:p w14:paraId="0DA5C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为加强校园治安管理，落实校园治安管理责任，依据《中华人民共和国治安管理处罚法》《高等学校校园秩序管理若干规定》，结合我校实际，制定本规定。</w:t>
      </w:r>
    </w:p>
    <w:p w14:paraId="5C674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本规定中的校园治安管理是指学校为了维护教学、科研、生活秩序和安定团结的局面，保障师生员工在校内工作、学习和生活期间的人身、财产安全和公共安全，依法开展的管理活动。</w:t>
      </w:r>
    </w:p>
    <w:p w14:paraId="724AD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第三条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校园治安管理坚持“谁主管，谁负责”的原则，按照专职专管、分工协作的工作机制，各部门各司其职，相互配合，齐抓共管，落实治安综合治理责任。</w:t>
      </w:r>
    </w:p>
    <w:p w14:paraId="7C0E5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校内各单位、师生员工及其他进入校园人员必须遵守本规定，承担维护校园安全稳定的责任和义务。</w:t>
      </w:r>
    </w:p>
    <w:p w14:paraId="1C2D4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B31A9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第二章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管理责任</w:t>
      </w:r>
    </w:p>
    <w:p w14:paraId="6AC49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第五条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后勤</w:t>
      </w:r>
      <w:r>
        <w:rPr>
          <w:rFonts w:hint="eastAsia" w:ascii="仿宋" w:hAnsi="仿宋" w:eastAsia="仿宋" w:cs="仿宋"/>
          <w:sz w:val="32"/>
          <w:szCs w:val="32"/>
        </w:rPr>
        <w:t>保卫处是学校治安管理的责任单位，统筹负责学校治安管理工作，维护校园治安秩序，建立学校治安管理规章制度，负责组织、协调和监督落实治安管理工作，及时处置各类治安案件和突发事件。</w:t>
      </w:r>
    </w:p>
    <w:p w14:paraId="59FA2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学校各单位落实治安管理主体责任，负责本单位治安管理工作，定期组织开展安全教育，督促师生员工遵守学校治安管理规定。</w:t>
      </w:r>
    </w:p>
    <w:p w14:paraId="1BFC9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在校施工、服务、保障等社会单位和人员应在用工单位登记备案，用工单位负责对其在校期间治安管理工作的监督、检查和指导。</w:t>
      </w:r>
    </w:p>
    <w:p w14:paraId="7FA7F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40225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第三章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治安秩序管理</w:t>
      </w:r>
    </w:p>
    <w:p w14:paraId="0FC44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第八条  校园出入秩序管理</w:t>
      </w:r>
    </w:p>
    <w:p w14:paraId="4C0EA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（一）任何人员和车辆进出校门时，要自觉服从安保人员的询问和身份查验，安保人员有权拒绝不配合的人员和车辆进出校园。  </w:t>
      </w:r>
    </w:p>
    <w:p w14:paraId="060EF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（二）运输携带仪器设备、物资材料、大件物品出校须出示《物品出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校审批单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》，经安保人员登记查验后方可出校。</w:t>
      </w:r>
    </w:p>
    <w:p w14:paraId="2C0E4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（三）未经允许，禁止旅游团体、社会组织和个人进入校园游览、参观、摄影等。</w:t>
      </w:r>
    </w:p>
    <w:p w14:paraId="7259D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（四）新闻采访、举办各类文体活动等需要进入校园的校外车辆和人员，须经学校主管部门同意后，方可进入校园。</w:t>
      </w:r>
    </w:p>
    <w:p w14:paraId="248C0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（五）禁止携带宠物进入校园。</w:t>
      </w:r>
    </w:p>
    <w:p w14:paraId="0B9D1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第九条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校园公共秩序管理</w:t>
      </w:r>
    </w:p>
    <w:p w14:paraId="222E7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（一）任何组织和个人不得干扰学校正常的办公、教学、科研秩序，不得干扰师生员工正常的学习和生活，不得妨碍学校正常秩序。</w:t>
      </w:r>
    </w:p>
    <w:p w14:paraId="20BDC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（二）严禁在学校公共场所大声喧哗、打闹、故意裸露身体等各种不文明行为。</w:t>
      </w:r>
    </w:p>
    <w:p w14:paraId="556BF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（三）严禁违反关于社会生活噪声污染防治的法律规定，不得制造噪声干扰他人正常生活。</w:t>
      </w:r>
    </w:p>
    <w:p w14:paraId="4867B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（四）严禁私自占用教室、阅览室、广场等公共场所。</w:t>
      </w:r>
    </w:p>
    <w:p w14:paraId="6A1EC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）严禁非法串联、集会、游行、示威等活动。</w:t>
      </w:r>
    </w:p>
    <w:p w14:paraId="78297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）禁止进入校园乞讨或违规经营。</w:t>
      </w:r>
    </w:p>
    <w:p w14:paraId="67F90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）学校各类团体须按国家、学校有关规定组建，遵守法律、法规和学校管理制度。团体邀请校外组织、人员到学校举办讲座等活动须经学校主管部门批准。</w:t>
      </w:r>
    </w:p>
    <w:p w14:paraId="4AFA5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校园公共安全管理</w:t>
      </w:r>
    </w:p>
    <w:p w14:paraId="67DBF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（一）禁止在校园内酗酒、打架斗殴、赌博、吸毒及传播、复制、贩卖违禁书刊和音像制品等行为。</w:t>
      </w:r>
    </w:p>
    <w:p w14:paraId="36655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（二）禁止在校园内进行传销和宗教、封建迷信等活动。</w:t>
      </w:r>
    </w:p>
    <w:p w14:paraId="009E2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（三）严禁私自携带收藏匕首、三棱刀、弹簧刀等管制刀具，不得持有弓弩、仿真气枪等危及人身安全的物品。</w:t>
      </w:r>
    </w:p>
    <w:p w14:paraId="0428A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（四）禁止在校园内燃放烟花爆竹、焚烧物品、高空掷物及饲养、牧放动物等危害公共安全的行为。</w:t>
      </w:r>
    </w:p>
    <w:p w14:paraId="11ADB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（五）严禁私自携带腐蚀性、易燃、易爆等危险品进入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 w14:paraId="54F05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）严禁损毁、移动因施工、建筑等设置的各类覆盖物、防围和警示标志等公共设施。</w:t>
      </w:r>
    </w:p>
    <w:p w14:paraId="5A5ED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第十一条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校园经商秩序管理</w:t>
      </w:r>
    </w:p>
    <w:p w14:paraId="62C87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（一）凡在校内经营的商业场所须符合行业经营标准，并具有政府相关部门核发的经营执照和审批许可。未经学校允许，任何单位和个人不得私自在校园内从事商业活动。</w:t>
      </w:r>
    </w:p>
    <w:p w14:paraId="0DDC7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（二）经学校批准开设的经商场所和举办的商业活动，只能由指定的单位和人员经营，不得出租、转包给他人。</w:t>
      </w:r>
    </w:p>
    <w:p w14:paraId="4030B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（三）校园经商活动必须符合国家治安管理规定和行业安全管理规定，经营场所、经营设备、消防设施须符合安全标准和消防规定。</w:t>
      </w:r>
    </w:p>
    <w:p w14:paraId="5038F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（四）商业经营项目须在学校管理规定允许范围内,还应符合大学文化氛围和师生员工的正常需求，经营商品须是正规厂家生产、符合政府相关部门的审批检验标准。</w:t>
      </w:r>
    </w:p>
    <w:p w14:paraId="3E31C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五）商业经营者须在指定地点营业，不得擅自改建、扩建经营场所，不得超出门窗进行店外经营或者摆放物品。须遵守学校的作息时间，不得影响学生的正常学习和休息。未经学校相关部门批准，严禁在校园内张贴、散发、悬挂、摆放广告等宣传品。</w:t>
      </w:r>
    </w:p>
    <w:p w14:paraId="20100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（六）禁止在校园道路、食堂、学生宿舍、办公室等公共场所流动经商和推销商品。未经批准，不得露天摆摊设点出售商品和设置临时展位。</w:t>
      </w:r>
    </w:p>
    <w:p w14:paraId="54447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（七）未经学校有关部门批准，不得出租、出借学校房舍、场地、设施。</w:t>
      </w:r>
    </w:p>
    <w:p w14:paraId="5520A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八）经批准对外出租、出借房舍、场地、设施的单位，应与承租、承借方签订安全责任书，并负责做好日常安全检查工作，督促承租、承借方及时消除安全隐患，防止发生问题。发现有违法违纪行为要及时制止并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后勤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保卫处报告。</w:t>
      </w:r>
    </w:p>
    <w:p w14:paraId="26190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（九）借用、租赁学校房舍、场地、设施的单位和个人，要严格遵守国家法律和学校管理规定，不得在校园内从事违法犯罪活动和干扰校园秩序。</w:t>
      </w:r>
    </w:p>
    <w:p w14:paraId="04A25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第十二条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校园外来人员管理</w:t>
      </w:r>
    </w:p>
    <w:p w14:paraId="07A1C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（一）短期来学校学习、务工、经商的人员，接收单位须在其入校前办理登记审批手续，审查合格后方可录用，并将人员信息报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后勤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保卫处备案。</w:t>
      </w:r>
    </w:p>
    <w:p w14:paraId="2435E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（二）各单位不得招收、聘用下列人员：</w:t>
      </w:r>
    </w:p>
    <w:p w14:paraId="7E767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1.有违法犯罪记录的人员；</w:t>
      </w:r>
    </w:p>
    <w:p w14:paraId="486CB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2.来历、身份不明的可疑人员；</w:t>
      </w:r>
    </w:p>
    <w:p w14:paraId="0E24F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3.曾被学校有关单位开除、辞退的人员；</w:t>
      </w:r>
    </w:p>
    <w:p w14:paraId="4EF83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4.有精神病史及其他不符合工作岗位安全要求的人员。</w:t>
      </w:r>
    </w:p>
    <w:p w14:paraId="7EE23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（三）用工单位与外来人员签订合同时，须将安全责任纳入合同内容，并留存备案。</w:t>
      </w:r>
    </w:p>
    <w:p w14:paraId="619C6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（四）接收单位对外来人员的管理应遵循“谁使用（接收），谁负责”的原则落实教育培训和管理责任。         </w:t>
      </w:r>
    </w:p>
    <w:p w14:paraId="1CAA6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（五）未经学校批准，不得在校园内组织培训活动和接纳校外人员居住。</w:t>
      </w:r>
    </w:p>
    <w:p w14:paraId="6ABD4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）外来人员在校园内施工作业时不得影响教学、科研和办公秩序，不得擅自进入施工以外区域。</w:t>
      </w:r>
    </w:p>
    <w:p w14:paraId="1BBB4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第十三条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校园广告、宣传条幅和临时展位管理</w:t>
      </w:r>
    </w:p>
    <w:p w14:paraId="1EB66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（一）校园广告、宣传条幅和临时展位的内容必须符合国家法律、法规和社会公德，必须符合学校的规章制度和大学文化要求。</w:t>
      </w:r>
    </w:p>
    <w:p w14:paraId="61380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（二）对张贴广告、悬挂条幅、设置室外临时展位实行单位初审、主管部门审批的办法。</w:t>
      </w:r>
    </w:p>
    <w:p w14:paraId="3D441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（三）严格限制商业广告、宣传条幅、展台的申请，严禁以举办公益性活动为名而开展商业性活动。宣传条幅应在审批指定位置悬挂，悬挂时间到期后，悬挂方要自行撤除。</w:t>
      </w:r>
    </w:p>
    <w:p w14:paraId="57934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（四）张贴广告、悬挂条幅、设置临时展位不得妨碍行人、车辆的正常通行和损坏公共设施。</w:t>
      </w:r>
    </w:p>
    <w:p w14:paraId="21A96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（五）出现下列情况，保卫处有权进行清除。</w:t>
      </w:r>
    </w:p>
    <w:p w14:paraId="352A6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1.未经审批张贴、散发校园广告或悬挂宣传条幅</w:t>
      </w:r>
      <w:r>
        <w:rPr>
          <w:rFonts w:hint="eastAsia" w:ascii="仿宋" w:hAnsi="仿宋" w:eastAsia="仿宋" w:cs="仿宋"/>
          <w:sz w:val="32"/>
          <w:szCs w:val="32"/>
        </w:rPr>
        <w:t>、设置室外展位的；</w:t>
      </w:r>
    </w:p>
    <w:p w14:paraId="22635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2.不按规定时间、地点、内容、方式发布校园广告或悬挂宣传条幅、设置室外展位的；</w:t>
      </w:r>
    </w:p>
    <w:p w14:paraId="28D05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3.逾期不清除的；</w:t>
      </w:r>
    </w:p>
    <w:p w14:paraId="5FA93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4.其他违反本办法，对校园正常秩序和环境造成影响的。</w:t>
      </w:r>
    </w:p>
    <w:p w14:paraId="088E2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6B486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第四章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处罚处理</w:t>
      </w:r>
    </w:p>
    <w:p w14:paraId="6AEC1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第十四条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对违反本规定的校内单位或个人，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后勤</w:t>
      </w:r>
      <w:r>
        <w:rPr>
          <w:rFonts w:hint="eastAsia" w:ascii="仿宋" w:hAnsi="仿宋" w:eastAsia="仿宋" w:cs="仿宋"/>
          <w:sz w:val="32"/>
          <w:szCs w:val="32"/>
        </w:rPr>
        <w:t>保卫处应当进行劝告或制止。给学校造成损失的，应当予以赔偿。需要追究当事人责任并进行处分的，由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后勤</w:t>
      </w:r>
      <w:r>
        <w:rPr>
          <w:rFonts w:hint="eastAsia" w:ascii="仿宋" w:hAnsi="仿宋" w:eastAsia="仿宋" w:cs="仿宋"/>
          <w:sz w:val="32"/>
          <w:szCs w:val="32"/>
        </w:rPr>
        <w:t>保卫处移交相关职能部门按学校规章制度处理。涉嫌违法的，移交公安机关处理。</w:t>
      </w:r>
    </w:p>
    <w:p w14:paraId="776CB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第十五条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校外人员违反校园治安管理规定，未造成后果的，保卫部门可以批评教育后责令离校。造成公私财物损失的，行为人须依法赔偿损失，情节严重触犯法律的，移交属地公安机关处理。</w:t>
      </w:r>
    </w:p>
    <w:p w14:paraId="297E1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212A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第五章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附 则</w:t>
      </w:r>
      <w:bookmarkStart w:id="0" w:name="_GoBack"/>
      <w:bookmarkEnd w:id="0"/>
    </w:p>
    <w:p w14:paraId="6013C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第十六条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本规定由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九州职业技术学院后勤保卫处</w:t>
      </w:r>
      <w:r>
        <w:rPr>
          <w:rFonts w:hint="eastAsia" w:ascii="仿宋" w:hAnsi="仿宋" w:eastAsia="仿宋" w:cs="仿宋"/>
          <w:sz w:val="32"/>
          <w:szCs w:val="32"/>
        </w:rPr>
        <w:t>负责解释。</w:t>
      </w:r>
    </w:p>
    <w:p w14:paraId="0E371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自颁发之日起执行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5920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5E74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M2FjZTE2YTFkM2Y0ZjA4ZDA4NWU2N2ExNTk1ZjUifQ=="/>
  </w:docVars>
  <w:rsids>
    <w:rsidRoot w:val="4B3F6F3B"/>
    <w:rsid w:val="0AFA240E"/>
    <w:rsid w:val="25F1018B"/>
    <w:rsid w:val="4B3F6F3B"/>
    <w:rsid w:val="4BD736FD"/>
    <w:rsid w:val="56B83E2B"/>
    <w:rsid w:val="62A84927"/>
    <w:rsid w:val="695B140B"/>
    <w:rsid w:val="766F6974"/>
    <w:rsid w:val="7DAA76C0"/>
    <w:rsid w:val="7F71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市纪委监委</Company>
  <Pages>7</Pages>
  <Words>2813</Words>
  <Characters>2821</Characters>
  <Lines>0</Lines>
  <Paragraphs>0</Paragraphs>
  <TotalTime>1</TotalTime>
  <ScaleCrop>false</ScaleCrop>
  <LinksUpToDate>false</LinksUpToDate>
  <CharactersWithSpaces>2877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2024-10-31T08:34:00Z</dcterms:created>
  <dc:creator>Administrator</dc:creator>
  <cp:lastModifiedBy>小玲子</cp:lastModifiedBy>
  <dcterms:modified xsi:type="dcterms:W3CDTF">2024-11-12T03:37:18Z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7FC0DAF54C80442D8FF2D8D0AEE70B65</vt:lpwstr>
  </property>
</Properties>
</file>